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30" w:rsidRDefault="00EE1D30" w:rsidP="00EE1D30">
      <w:pPr>
        <w:spacing w:after="200" w:line="276" w:lineRule="auto"/>
        <w:jc w:val="center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MECHANICVILLE/STILLWATER INDUSTRIAL DEVELOPMENT AGENCY</w:t>
      </w:r>
    </w:p>
    <w:p w:rsidR="00EE1D30" w:rsidRDefault="00EE1D30" w:rsidP="00EE1D30">
      <w:pPr>
        <w:spacing w:after="200" w:line="276" w:lineRule="auto"/>
        <w:jc w:val="center"/>
        <w:rPr>
          <w:rFonts w:asciiTheme="minorHAnsi" w:eastAsiaTheme="minorHAnsi" w:hAnsiTheme="minorHAnsi" w:cstheme="minorBidi"/>
          <w:u w:val="single"/>
        </w:rPr>
      </w:pPr>
      <w:r>
        <w:rPr>
          <w:rFonts w:asciiTheme="minorHAnsi" w:eastAsiaTheme="minorHAnsi" w:hAnsiTheme="minorHAnsi" w:cstheme="minorBidi"/>
          <w:u w:val="single"/>
        </w:rPr>
        <w:t xml:space="preserve">2021 </w:t>
      </w:r>
      <w:bookmarkStart w:id="0" w:name="_GoBack"/>
      <w:bookmarkEnd w:id="0"/>
      <w:r>
        <w:rPr>
          <w:rFonts w:asciiTheme="minorHAnsi" w:eastAsiaTheme="minorHAnsi" w:hAnsiTheme="minorHAnsi" w:cstheme="minorBidi"/>
          <w:u w:val="single"/>
        </w:rPr>
        <w:t>BUDGET</w:t>
      </w:r>
    </w:p>
    <w:p w:rsidR="00EE1D30" w:rsidRDefault="00EE1D30" w:rsidP="00EE1D30">
      <w:pPr>
        <w:spacing w:after="200" w:line="276" w:lineRule="auto"/>
        <w:rPr>
          <w:rFonts w:asciiTheme="minorHAnsi" w:eastAsiaTheme="minorHAnsi" w:hAnsiTheme="minorHAnsi" w:cstheme="minorBidi"/>
          <w:u w:val="single"/>
        </w:rPr>
      </w:pPr>
    </w:p>
    <w:p w:rsidR="00EE1D30" w:rsidRDefault="00EE1D30" w:rsidP="00EE1D30">
      <w:pPr>
        <w:spacing w:after="200" w:line="276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u w:val="single"/>
        </w:rPr>
        <w:t>CASH ON HAND AS OF:</w:t>
      </w:r>
      <w:r>
        <w:rPr>
          <w:rFonts w:asciiTheme="minorHAnsi" w:eastAsiaTheme="minorHAnsi" w:hAnsiTheme="minorHAnsi" w:cstheme="minorBidi"/>
        </w:rPr>
        <w:t xml:space="preserve">   August 19, 2020</w:t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</w:p>
    <w:p w:rsidR="00EE1D30" w:rsidRDefault="00EE1D30" w:rsidP="00EE1D30">
      <w:pPr>
        <w:spacing w:after="200" w:line="276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ab/>
        <w:t>REGULAR CHECKING ACCOUNT – TD BANK</w:t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  <w:t>$   66,462.18</w:t>
      </w:r>
    </w:p>
    <w:p w:rsidR="00EE1D30" w:rsidRDefault="00EE1D30" w:rsidP="00EE1D30">
      <w:pPr>
        <w:spacing w:after="200" w:line="276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ab/>
      </w:r>
    </w:p>
    <w:p w:rsidR="00EE1D30" w:rsidRDefault="00EE1D30" w:rsidP="00EE1D30">
      <w:pPr>
        <w:spacing w:after="200" w:line="276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</w:p>
    <w:p w:rsidR="00EE1D30" w:rsidRDefault="00EE1D30" w:rsidP="00EE1D30">
      <w:pPr>
        <w:spacing w:after="200" w:line="276" w:lineRule="auto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  <w:b/>
        </w:rPr>
        <w:t>BALANCE</w:t>
      </w:r>
      <w:r>
        <w:rPr>
          <w:rFonts w:asciiTheme="minorHAnsi" w:eastAsiaTheme="minorHAnsi" w:hAnsiTheme="minorHAnsi" w:cstheme="minorBidi"/>
          <w:b/>
        </w:rPr>
        <w:tab/>
      </w:r>
      <w:r>
        <w:rPr>
          <w:rFonts w:asciiTheme="minorHAnsi" w:eastAsiaTheme="minorHAnsi" w:hAnsiTheme="minorHAnsi" w:cstheme="minorBidi"/>
          <w:b/>
        </w:rPr>
        <w:tab/>
        <w:t>$   66,462.18</w:t>
      </w:r>
    </w:p>
    <w:p w:rsidR="00EE1D30" w:rsidRDefault="00EE1D30" w:rsidP="00EE1D30">
      <w:pPr>
        <w:spacing w:after="200" w:line="276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u w:val="single"/>
        </w:rPr>
        <w:t>INCOME</w:t>
      </w:r>
      <w:r>
        <w:rPr>
          <w:rFonts w:asciiTheme="minorHAnsi" w:eastAsiaTheme="minorHAnsi" w:hAnsiTheme="minorHAnsi" w:cstheme="minorBidi"/>
        </w:rPr>
        <w:t xml:space="preserve"> - 2021</w:t>
      </w:r>
    </w:p>
    <w:p w:rsidR="00EE1D30" w:rsidRDefault="00EE1D30" w:rsidP="00EE1D30">
      <w:pPr>
        <w:spacing w:after="200" w:line="276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ab/>
        <w:t>TENTATIVE INCOME</w:t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  <w:t>$   110,000.00</w:t>
      </w:r>
    </w:p>
    <w:p w:rsidR="00EE1D30" w:rsidRDefault="00EE1D30" w:rsidP="00EE1D30">
      <w:pPr>
        <w:spacing w:after="200" w:line="276" w:lineRule="auto"/>
        <w:rPr>
          <w:rFonts w:asciiTheme="minorHAnsi" w:eastAsiaTheme="minorHAnsi" w:hAnsiTheme="minorHAnsi" w:cstheme="minorBidi"/>
          <w:u w:val="single"/>
        </w:rPr>
      </w:pPr>
    </w:p>
    <w:p w:rsidR="00EE1D30" w:rsidRDefault="00EE1D30" w:rsidP="00EE1D30">
      <w:pPr>
        <w:spacing w:after="200" w:line="276" w:lineRule="auto"/>
        <w:rPr>
          <w:rFonts w:asciiTheme="minorHAnsi" w:eastAsiaTheme="minorHAnsi" w:hAnsiTheme="minorHAnsi" w:cstheme="minorBidi"/>
          <w:u w:val="single"/>
        </w:rPr>
      </w:pPr>
      <w:r>
        <w:rPr>
          <w:rFonts w:asciiTheme="minorHAnsi" w:eastAsiaTheme="minorHAnsi" w:hAnsiTheme="minorHAnsi" w:cstheme="minorBidi"/>
          <w:u w:val="single"/>
        </w:rPr>
        <w:t>DISBURSEMENT</w:t>
      </w:r>
    </w:p>
    <w:p w:rsidR="00EE1D30" w:rsidRDefault="00EE1D30" w:rsidP="00EE1D30">
      <w:pPr>
        <w:spacing w:after="200" w:line="276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ab/>
        <w:t>PILOT BILLING/ACCOUNTANT/CONSULTANT</w:t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  <w:t>$   2,500.00</w:t>
      </w:r>
    </w:p>
    <w:p w:rsidR="00EE1D30" w:rsidRDefault="00EE1D30" w:rsidP="00EE1D30">
      <w:pPr>
        <w:spacing w:after="200" w:line="276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ab/>
        <w:t>ANNUAL AUDIT/CUSACK &amp; COMPANY CPA’S</w:t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  <w:t>$   2,200.00</w:t>
      </w:r>
    </w:p>
    <w:p w:rsidR="00EE1D30" w:rsidRDefault="00EE1D30" w:rsidP="00EE1D30">
      <w:pPr>
        <w:spacing w:after="200" w:line="276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ab/>
        <w:t>OFFICERS/MEMBERS LIABILITY INSURANCE</w:t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  <w:t>$   900.00</w:t>
      </w:r>
    </w:p>
    <w:p w:rsidR="00EE1D30" w:rsidRDefault="00EE1D30" w:rsidP="00EE1D30">
      <w:pPr>
        <w:spacing w:after="200" w:line="276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ab/>
        <w:t>LEGAL SERVICES/NEWSPAPER</w:t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  <w:t xml:space="preserve">$   175.00       </w:t>
      </w:r>
    </w:p>
    <w:p w:rsidR="00EE1D30" w:rsidRDefault="00EE1D30" w:rsidP="00EE1D30">
      <w:pPr>
        <w:spacing w:after="200" w:line="276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ab/>
        <w:t>IDA WEBSITE</w:t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  <w:t>$   195.00</w:t>
      </w:r>
    </w:p>
    <w:p w:rsidR="00EE1D30" w:rsidRDefault="00EE1D30" w:rsidP="00EE1D30">
      <w:pPr>
        <w:spacing w:after="200" w:line="276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ab/>
      </w:r>
      <w:r>
        <w:rPr>
          <w:rFonts w:asciiTheme="minorHAnsi" w:hAnsiTheme="minorHAnsi" w:cstheme="minorHAnsi"/>
        </w:rPr>
        <w:t>COMPUTER EQUIPMENT/ IT RELATED SERVICE COSTS</w:t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  <w:t>$   6,000.00</w:t>
      </w:r>
      <w:r>
        <w:rPr>
          <w:rFonts w:asciiTheme="minorHAnsi" w:eastAsiaTheme="minorHAnsi" w:hAnsiTheme="minorHAnsi" w:cstheme="minorBidi"/>
        </w:rPr>
        <w:tab/>
      </w:r>
    </w:p>
    <w:p w:rsidR="00EE1D30" w:rsidRDefault="00EE1D30" w:rsidP="00EE1D30">
      <w:pPr>
        <w:spacing w:after="200" w:line="276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ab/>
        <w:t>SEDC DUES</w:t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  <w:t>$   2,000.00</w:t>
      </w:r>
      <w:r>
        <w:rPr>
          <w:rFonts w:asciiTheme="minorHAnsi" w:eastAsiaTheme="minorHAnsi" w:hAnsiTheme="minorHAnsi" w:cstheme="minorBidi"/>
        </w:rPr>
        <w:tab/>
      </w:r>
    </w:p>
    <w:p w:rsidR="00EE1D30" w:rsidRDefault="00EE1D30" w:rsidP="00EE1D30">
      <w:pPr>
        <w:spacing w:after="200" w:line="276" w:lineRule="auto"/>
        <w:rPr>
          <w:rFonts w:asciiTheme="minorHAnsi" w:eastAsiaTheme="minorHAnsi" w:hAnsiTheme="minorHAnsi" w:cstheme="minorBidi"/>
        </w:rPr>
      </w:pPr>
    </w:p>
    <w:p w:rsidR="00EE1D30" w:rsidRDefault="00EE1D30" w:rsidP="00EE1D30">
      <w:pPr>
        <w:spacing w:after="200" w:line="276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  <w:b/>
        </w:rPr>
        <w:t>TOTAL</w:t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  <w:b/>
        </w:rPr>
        <w:t>DISBURSEMENT</w:t>
      </w:r>
      <w:r>
        <w:rPr>
          <w:rFonts w:asciiTheme="minorHAnsi" w:eastAsiaTheme="minorHAnsi" w:hAnsiTheme="minorHAnsi" w:cstheme="minorBidi"/>
          <w:b/>
        </w:rPr>
        <w:tab/>
      </w:r>
      <w:r>
        <w:rPr>
          <w:rFonts w:asciiTheme="minorHAnsi" w:eastAsiaTheme="minorHAnsi" w:hAnsiTheme="minorHAnsi" w:cstheme="minorBidi"/>
          <w:b/>
        </w:rPr>
        <w:tab/>
      </w:r>
      <w:r>
        <w:rPr>
          <w:rFonts w:asciiTheme="minorHAnsi" w:eastAsiaTheme="minorHAnsi" w:hAnsiTheme="minorHAnsi" w:cstheme="minorBidi"/>
          <w:b/>
        </w:rPr>
        <w:tab/>
      </w:r>
      <w:r>
        <w:rPr>
          <w:rFonts w:asciiTheme="minorHAnsi" w:eastAsiaTheme="minorHAnsi" w:hAnsiTheme="minorHAnsi" w:cstheme="minorBidi"/>
          <w:b/>
        </w:rPr>
        <w:tab/>
      </w:r>
      <w:r>
        <w:rPr>
          <w:rFonts w:asciiTheme="minorHAnsi" w:eastAsiaTheme="minorHAnsi" w:hAnsiTheme="minorHAnsi" w:cstheme="minorBidi"/>
          <w:b/>
        </w:rPr>
        <w:tab/>
      </w:r>
      <w:r>
        <w:rPr>
          <w:rFonts w:asciiTheme="minorHAnsi" w:eastAsiaTheme="minorHAnsi" w:hAnsiTheme="minorHAnsi" w:cstheme="minorBidi"/>
          <w:b/>
        </w:rPr>
        <w:tab/>
      </w:r>
      <w:r>
        <w:rPr>
          <w:rFonts w:asciiTheme="minorHAnsi" w:eastAsiaTheme="minorHAnsi" w:hAnsiTheme="minorHAnsi" w:cstheme="minorBidi"/>
          <w:b/>
        </w:rPr>
        <w:tab/>
        <w:t>$   13,970.00</w:t>
      </w:r>
    </w:p>
    <w:p w:rsidR="00EE1D30" w:rsidRDefault="00EE1D30" w:rsidP="00EE1D30">
      <w:pPr>
        <w:spacing w:after="200" w:line="276" w:lineRule="auto"/>
        <w:rPr>
          <w:rFonts w:asciiTheme="minorHAnsi" w:eastAsiaTheme="minorHAnsi" w:hAnsiTheme="minorHAnsi" w:cstheme="minorBidi"/>
          <w:u w:val="single"/>
        </w:rPr>
      </w:pPr>
    </w:p>
    <w:p w:rsidR="00EE1D30" w:rsidRDefault="00EE1D30" w:rsidP="00EE1D30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ab/>
      </w:r>
    </w:p>
    <w:p w:rsidR="00EE1D30" w:rsidRDefault="00EE1D30" w:rsidP="00EE1D30">
      <w:pPr>
        <w:spacing w:after="200" w:line="276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TOTAL BALANCE ANTICIPATED FOR 2021</w:t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  <w:t>$162,492.18</w:t>
      </w:r>
    </w:p>
    <w:p w:rsidR="00482473" w:rsidRPr="00D154CA" w:rsidRDefault="00482473" w:rsidP="00D154CA"/>
    <w:sectPr w:rsidR="00482473" w:rsidRPr="00D154CA" w:rsidSect="00434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7E3"/>
    <w:multiLevelType w:val="hybridMultilevel"/>
    <w:tmpl w:val="FEEE8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62D70"/>
    <w:multiLevelType w:val="hybridMultilevel"/>
    <w:tmpl w:val="D91C9966"/>
    <w:lvl w:ilvl="0" w:tplc="72ACBC32">
      <w:start w:val="1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25192"/>
    <w:multiLevelType w:val="hybridMultilevel"/>
    <w:tmpl w:val="28940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D5AAF"/>
    <w:multiLevelType w:val="hybridMultilevel"/>
    <w:tmpl w:val="53D8F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A0550"/>
    <w:multiLevelType w:val="hybridMultilevel"/>
    <w:tmpl w:val="7C8C7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14267"/>
    <w:multiLevelType w:val="hybridMultilevel"/>
    <w:tmpl w:val="33C8F09C"/>
    <w:lvl w:ilvl="0" w:tplc="0D06F1A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B85EF3"/>
    <w:multiLevelType w:val="hybridMultilevel"/>
    <w:tmpl w:val="83C0E932"/>
    <w:lvl w:ilvl="0" w:tplc="102A909E">
      <w:start w:val="1"/>
      <w:numFmt w:val="decimal"/>
      <w:lvlText w:val="%1."/>
      <w:lvlJc w:val="left"/>
      <w:pPr>
        <w:ind w:left="99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B401A"/>
    <w:multiLevelType w:val="hybridMultilevel"/>
    <w:tmpl w:val="B29A3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0652FC"/>
    <w:multiLevelType w:val="hybridMultilevel"/>
    <w:tmpl w:val="AC12DC28"/>
    <w:lvl w:ilvl="0" w:tplc="72ACBC32">
      <w:start w:val="1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1104A5"/>
    <w:multiLevelType w:val="hybridMultilevel"/>
    <w:tmpl w:val="9EC69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14BC3"/>
    <w:multiLevelType w:val="hybridMultilevel"/>
    <w:tmpl w:val="7EA29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44E5A"/>
    <w:multiLevelType w:val="hybridMultilevel"/>
    <w:tmpl w:val="424A7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491971"/>
    <w:multiLevelType w:val="hybridMultilevel"/>
    <w:tmpl w:val="0A966624"/>
    <w:lvl w:ilvl="0" w:tplc="A7A4E9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9F44552"/>
    <w:multiLevelType w:val="multilevel"/>
    <w:tmpl w:val="03682BE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B036D89"/>
    <w:multiLevelType w:val="hybridMultilevel"/>
    <w:tmpl w:val="E1F06FD2"/>
    <w:lvl w:ilvl="0" w:tplc="72ACBC32">
      <w:start w:val="1"/>
      <w:numFmt w:val="bullet"/>
      <w:lvlText w:val=""/>
      <w:lvlJc w:val="left"/>
      <w:pPr>
        <w:ind w:left="1800" w:hanging="360"/>
      </w:pPr>
      <w:rPr>
        <w:rFonts w:ascii="Wingdings" w:eastAsia="Times New Roman" w:hAnsi="Wingdings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D585BEB"/>
    <w:multiLevelType w:val="multilevel"/>
    <w:tmpl w:val="07EEB7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4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  <w:num w:numId="12">
    <w:abstractNumId w:val="12"/>
  </w:num>
  <w:num w:numId="13">
    <w:abstractNumId w:val="11"/>
  </w:num>
  <w:num w:numId="14">
    <w:abstractNumId w:val="6"/>
  </w:num>
  <w:num w:numId="15">
    <w:abstractNumId w:val="7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1C"/>
    <w:rsid w:val="00014E28"/>
    <w:rsid w:val="000552F6"/>
    <w:rsid w:val="00081928"/>
    <w:rsid w:val="000F06A7"/>
    <w:rsid w:val="0011656F"/>
    <w:rsid w:val="001227EE"/>
    <w:rsid w:val="001926CD"/>
    <w:rsid w:val="00197468"/>
    <w:rsid w:val="001C48D0"/>
    <w:rsid w:val="001C717A"/>
    <w:rsid w:val="00204FB0"/>
    <w:rsid w:val="00206100"/>
    <w:rsid w:val="00215F2A"/>
    <w:rsid w:val="002319B0"/>
    <w:rsid w:val="002702BA"/>
    <w:rsid w:val="0027164E"/>
    <w:rsid w:val="00286198"/>
    <w:rsid w:val="002C3C31"/>
    <w:rsid w:val="002F0AB6"/>
    <w:rsid w:val="0032283C"/>
    <w:rsid w:val="003439C5"/>
    <w:rsid w:val="003A5E99"/>
    <w:rsid w:val="003E3BBF"/>
    <w:rsid w:val="00413907"/>
    <w:rsid w:val="00421B92"/>
    <w:rsid w:val="00424D7C"/>
    <w:rsid w:val="00433F04"/>
    <w:rsid w:val="0043468E"/>
    <w:rsid w:val="00462494"/>
    <w:rsid w:val="00482473"/>
    <w:rsid w:val="004917AF"/>
    <w:rsid w:val="00560C6A"/>
    <w:rsid w:val="00593001"/>
    <w:rsid w:val="005B6FAC"/>
    <w:rsid w:val="005F2E80"/>
    <w:rsid w:val="00636479"/>
    <w:rsid w:val="00705AF4"/>
    <w:rsid w:val="00731B8A"/>
    <w:rsid w:val="007553E8"/>
    <w:rsid w:val="007A3F1B"/>
    <w:rsid w:val="007A5D86"/>
    <w:rsid w:val="007C2982"/>
    <w:rsid w:val="00882CC3"/>
    <w:rsid w:val="008C331B"/>
    <w:rsid w:val="008D7133"/>
    <w:rsid w:val="009575EF"/>
    <w:rsid w:val="00977361"/>
    <w:rsid w:val="009A1348"/>
    <w:rsid w:val="009B0222"/>
    <w:rsid w:val="009F5AEE"/>
    <w:rsid w:val="00A548F7"/>
    <w:rsid w:val="00A54EB5"/>
    <w:rsid w:val="00B40522"/>
    <w:rsid w:val="00B60494"/>
    <w:rsid w:val="00B6182F"/>
    <w:rsid w:val="00B95D52"/>
    <w:rsid w:val="00BB671D"/>
    <w:rsid w:val="00C567AC"/>
    <w:rsid w:val="00C80D06"/>
    <w:rsid w:val="00CC3DC0"/>
    <w:rsid w:val="00CD08F1"/>
    <w:rsid w:val="00D154CA"/>
    <w:rsid w:val="00D20DF4"/>
    <w:rsid w:val="00D30823"/>
    <w:rsid w:val="00D5491D"/>
    <w:rsid w:val="00D77573"/>
    <w:rsid w:val="00D777EF"/>
    <w:rsid w:val="00DD46BB"/>
    <w:rsid w:val="00DF59E8"/>
    <w:rsid w:val="00ED6CDC"/>
    <w:rsid w:val="00EE1D30"/>
    <w:rsid w:val="00F363B6"/>
    <w:rsid w:val="00F415C1"/>
    <w:rsid w:val="00F7411C"/>
    <w:rsid w:val="00F76EAE"/>
    <w:rsid w:val="00FA0970"/>
    <w:rsid w:val="00FA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2BA"/>
    <w:pPr>
      <w:ind w:left="720"/>
      <w:contextualSpacing/>
    </w:pPr>
  </w:style>
  <w:style w:type="paragraph" w:styleId="NoSpacing">
    <w:name w:val="No Spacing"/>
    <w:uiPriority w:val="1"/>
    <w:qFormat/>
    <w:rsid w:val="00882CC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18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2BA"/>
    <w:pPr>
      <w:ind w:left="720"/>
      <w:contextualSpacing/>
    </w:pPr>
  </w:style>
  <w:style w:type="paragraph" w:styleId="NoSpacing">
    <w:name w:val="No Spacing"/>
    <w:uiPriority w:val="1"/>
    <w:qFormat/>
    <w:rsid w:val="00882CC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18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Kenyon</dc:creator>
  <cp:lastModifiedBy>user</cp:lastModifiedBy>
  <cp:revision>2</cp:revision>
  <dcterms:created xsi:type="dcterms:W3CDTF">2020-09-18T14:41:00Z</dcterms:created>
  <dcterms:modified xsi:type="dcterms:W3CDTF">2020-09-18T14:41:00Z</dcterms:modified>
</cp:coreProperties>
</file>